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C6" w:rsidRDefault="006E28D2" w:rsidP="006E28D2">
      <w:pPr>
        <w:ind w:left="6372"/>
      </w:pPr>
      <w:r w:rsidRPr="006E28D2">
        <w:rPr>
          <w:noProof/>
          <w:lang w:eastAsia="nl-NL"/>
        </w:rPr>
        <w:drawing>
          <wp:inline distT="0" distB="0" distL="0" distR="0">
            <wp:extent cx="971081" cy="573351"/>
            <wp:effectExtent l="0" t="0" r="0" b="0"/>
            <wp:docPr id="1" name="Afbeelding 1" descr="Stichting O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hting O2A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69" cy="59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D2" w:rsidRPr="00814A8B" w:rsidRDefault="00814A8B">
      <w:pPr>
        <w:rPr>
          <w:b/>
          <w:u w:val="single"/>
        </w:rPr>
      </w:pPr>
      <w:r>
        <w:rPr>
          <w:b/>
          <w:u w:val="single"/>
        </w:rPr>
        <w:t>Agenda:</w:t>
      </w:r>
      <w:r>
        <w:rPr>
          <w:b/>
          <w:u w:val="single"/>
        </w:rPr>
        <w:br/>
      </w:r>
      <w:r w:rsidR="006E28D2">
        <w:t xml:space="preserve">GMR – CvB </w:t>
      </w:r>
      <w:r w:rsidR="006E28D2">
        <w:tab/>
        <w:t>Overlegvergadering</w:t>
      </w:r>
      <w:r w:rsidR="006E28D2">
        <w:br/>
        <w:t xml:space="preserve">Datum:  </w:t>
      </w:r>
      <w:r w:rsidR="006E28D2">
        <w:tab/>
        <w:t>Donderdag 8 oktober</w:t>
      </w:r>
      <w:r w:rsidR="000B1391">
        <w:t xml:space="preserve"> 2023</w:t>
      </w:r>
      <w:r w:rsidR="006E28D2">
        <w:br/>
        <w:t>Tijd:</w:t>
      </w:r>
      <w:r w:rsidR="006E28D2">
        <w:tab/>
      </w:r>
      <w:r w:rsidR="006E28D2">
        <w:tab/>
        <w:t>20</w:t>
      </w:r>
      <w:r>
        <w:t>.00</w:t>
      </w:r>
      <w:r w:rsidR="008B63B9">
        <w:t xml:space="preserve"> – 22.00</w:t>
      </w:r>
      <w:r>
        <w:t xml:space="preserve"> uur.</w:t>
      </w:r>
      <w:r>
        <w:br/>
        <w:t>Locatie:</w:t>
      </w:r>
      <w:r>
        <w:tab/>
      </w:r>
      <w:r>
        <w:tab/>
        <w:t>Dam 1, Arkel</w:t>
      </w:r>
    </w:p>
    <w:tbl>
      <w:tblPr>
        <w:tblStyle w:val="Tabelraster"/>
        <w:tblW w:w="10065" w:type="dxa"/>
        <w:tblInd w:w="-572" w:type="dxa"/>
        <w:tblLook w:val="04A0" w:firstRow="1" w:lastRow="0" w:firstColumn="1" w:lastColumn="0" w:noHBand="0" w:noVBand="1"/>
      </w:tblPr>
      <w:tblGrid>
        <w:gridCol w:w="495"/>
        <w:gridCol w:w="7173"/>
        <w:gridCol w:w="2397"/>
      </w:tblGrid>
      <w:tr w:rsidR="006F2672" w:rsidTr="006F2672">
        <w:tc>
          <w:tcPr>
            <w:tcW w:w="425" w:type="dxa"/>
          </w:tcPr>
          <w:p w:rsidR="006E28D2" w:rsidRDefault="006E28D2"/>
        </w:tc>
        <w:tc>
          <w:tcPr>
            <w:tcW w:w="7230" w:type="dxa"/>
          </w:tcPr>
          <w:p w:rsidR="006E28D2" w:rsidRDefault="006E28D2">
            <w:r>
              <w:t>Onderwerp:</w:t>
            </w:r>
          </w:p>
        </w:tc>
        <w:tc>
          <w:tcPr>
            <w:tcW w:w="2410" w:type="dxa"/>
          </w:tcPr>
          <w:p w:rsidR="006E28D2" w:rsidRDefault="006E28D2">
            <w:r>
              <w:t>Status:</w:t>
            </w:r>
          </w:p>
        </w:tc>
      </w:tr>
      <w:tr w:rsidR="006F2672" w:rsidTr="006F2672">
        <w:tc>
          <w:tcPr>
            <w:tcW w:w="425" w:type="dxa"/>
          </w:tcPr>
          <w:p w:rsidR="006E28D2" w:rsidRDefault="006E28D2">
            <w:r>
              <w:t>1.</w:t>
            </w:r>
          </w:p>
        </w:tc>
        <w:tc>
          <w:tcPr>
            <w:tcW w:w="7230" w:type="dxa"/>
          </w:tcPr>
          <w:p w:rsidR="006E28D2" w:rsidRPr="00814A8B" w:rsidRDefault="006F2672">
            <w:pPr>
              <w:rPr>
                <w:b/>
              </w:rPr>
            </w:pPr>
            <w:r w:rsidRPr="00814A8B">
              <w:rPr>
                <w:b/>
              </w:rPr>
              <w:t xml:space="preserve">20.00 </w:t>
            </w:r>
            <w:r w:rsidR="008E32BA" w:rsidRPr="00814A8B">
              <w:rPr>
                <w:b/>
              </w:rPr>
              <w:t xml:space="preserve">uur: </w:t>
            </w:r>
            <w:r w:rsidRPr="00814A8B">
              <w:rPr>
                <w:b/>
              </w:rPr>
              <w:t>Opening</w:t>
            </w:r>
            <w:r w:rsidR="006E28D2" w:rsidRPr="00814A8B">
              <w:rPr>
                <w:b/>
              </w:rPr>
              <w:t>;</w:t>
            </w:r>
            <w:r w:rsidRPr="00814A8B">
              <w:rPr>
                <w:b/>
              </w:rPr>
              <w:t xml:space="preserve"> GMR</w:t>
            </w:r>
          </w:p>
        </w:tc>
        <w:tc>
          <w:tcPr>
            <w:tcW w:w="2410" w:type="dxa"/>
          </w:tcPr>
          <w:p w:rsidR="006E28D2" w:rsidRDefault="006E28D2"/>
        </w:tc>
      </w:tr>
      <w:tr w:rsidR="00103FA3" w:rsidTr="006F2672">
        <w:tc>
          <w:tcPr>
            <w:tcW w:w="425" w:type="dxa"/>
          </w:tcPr>
          <w:p w:rsidR="00103FA3" w:rsidRDefault="00103FA3">
            <w:r>
              <w:t xml:space="preserve">2. </w:t>
            </w:r>
          </w:p>
        </w:tc>
        <w:tc>
          <w:tcPr>
            <w:tcW w:w="7230" w:type="dxa"/>
          </w:tcPr>
          <w:p w:rsidR="00103FA3" w:rsidRDefault="00103FA3">
            <w:r>
              <w:t>Mededelingen vanuit de GMR / voorzitter;</w:t>
            </w:r>
          </w:p>
        </w:tc>
        <w:tc>
          <w:tcPr>
            <w:tcW w:w="2410" w:type="dxa"/>
          </w:tcPr>
          <w:p w:rsidR="00103FA3" w:rsidRDefault="00103FA3"/>
        </w:tc>
      </w:tr>
      <w:tr w:rsidR="006F2672" w:rsidTr="006F2672">
        <w:tc>
          <w:tcPr>
            <w:tcW w:w="425" w:type="dxa"/>
          </w:tcPr>
          <w:p w:rsidR="006E28D2" w:rsidRDefault="006E28D2">
            <w:r>
              <w:t xml:space="preserve">2. </w:t>
            </w:r>
          </w:p>
        </w:tc>
        <w:tc>
          <w:tcPr>
            <w:tcW w:w="7230" w:type="dxa"/>
          </w:tcPr>
          <w:p w:rsidR="006E28D2" w:rsidRDefault="006F2672">
            <w:r>
              <w:t>Evaluatie 14 sept. Thema overleg “Versterking medezeggenschap”.</w:t>
            </w:r>
          </w:p>
        </w:tc>
        <w:tc>
          <w:tcPr>
            <w:tcW w:w="2410" w:type="dxa"/>
          </w:tcPr>
          <w:p w:rsidR="006E28D2" w:rsidRDefault="00814A8B">
            <w:r>
              <w:t>Bespreking</w:t>
            </w:r>
          </w:p>
        </w:tc>
      </w:tr>
      <w:tr w:rsidR="00103FA3" w:rsidTr="006F2672">
        <w:tc>
          <w:tcPr>
            <w:tcW w:w="425" w:type="dxa"/>
          </w:tcPr>
          <w:p w:rsidR="00103FA3" w:rsidRDefault="00103FA3">
            <w:r>
              <w:t>4.</w:t>
            </w:r>
          </w:p>
        </w:tc>
        <w:tc>
          <w:tcPr>
            <w:tcW w:w="7230" w:type="dxa"/>
          </w:tcPr>
          <w:p w:rsidR="00103FA3" w:rsidRDefault="00C311ED">
            <w:r>
              <w:t>Voorbespreking, t</w:t>
            </w:r>
            <w:r w:rsidR="00103FA3">
              <w:t>aak / rol verdeling onderwerp en woordvoerderschap;</w:t>
            </w:r>
          </w:p>
        </w:tc>
        <w:tc>
          <w:tcPr>
            <w:tcW w:w="2410" w:type="dxa"/>
          </w:tcPr>
          <w:p w:rsidR="00103FA3" w:rsidRDefault="00814A8B">
            <w:r>
              <w:t>Besluit</w:t>
            </w:r>
          </w:p>
        </w:tc>
      </w:tr>
      <w:tr w:rsidR="006F2672" w:rsidTr="006F2672">
        <w:tc>
          <w:tcPr>
            <w:tcW w:w="425" w:type="dxa"/>
          </w:tcPr>
          <w:p w:rsidR="006E28D2" w:rsidRDefault="00C311ED">
            <w:r>
              <w:t>5.</w:t>
            </w:r>
          </w:p>
        </w:tc>
        <w:tc>
          <w:tcPr>
            <w:tcW w:w="7230" w:type="dxa"/>
          </w:tcPr>
          <w:p w:rsidR="006E28D2" w:rsidRDefault="006F2672">
            <w:r>
              <w:t>W.v.t.t.k. / rondvraag – afsluiting.</w:t>
            </w:r>
          </w:p>
        </w:tc>
        <w:tc>
          <w:tcPr>
            <w:tcW w:w="2410" w:type="dxa"/>
          </w:tcPr>
          <w:p w:rsidR="006E28D2" w:rsidRDefault="006E28D2"/>
        </w:tc>
      </w:tr>
      <w:tr w:rsidR="00C311ED" w:rsidTr="006F2672">
        <w:tc>
          <w:tcPr>
            <w:tcW w:w="425" w:type="dxa"/>
          </w:tcPr>
          <w:p w:rsidR="00C311ED" w:rsidRDefault="00C311ED"/>
        </w:tc>
        <w:tc>
          <w:tcPr>
            <w:tcW w:w="7230" w:type="dxa"/>
          </w:tcPr>
          <w:p w:rsidR="00C311ED" w:rsidRDefault="00C311ED"/>
        </w:tc>
        <w:tc>
          <w:tcPr>
            <w:tcW w:w="2410" w:type="dxa"/>
          </w:tcPr>
          <w:p w:rsidR="00C311ED" w:rsidRDefault="00C311ED"/>
        </w:tc>
      </w:tr>
      <w:tr w:rsidR="006F2672" w:rsidTr="00814A8B">
        <w:tc>
          <w:tcPr>
            <w:tcW w:w="425" w:type="dxa"/>
            <w:shd w:val="clear" w:color="auto" w:fill="D9D9D9" w:themeFill="background1" w:themeFillShade="D9"/>
          </w:tcPr>
          <w:p w:rsidR="006E28D2" w:rsidRDefault="00C311ED">
            <w:r>
              <w:t>6.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6E28D2" w:rsidRPr="00814A8B" w:rsidRDefault="006F2672">
            <w:pPr>
              <w:rPr>
                <w:b/>
              </w:rPr>
            </w:pPr>
            <w:r w:rsidRPr="00814A8B">
              <w:rPr>
                <w:b/>
              </w:rPr>
              <w:t xml:space="preserve">20.30 </w:t>
            </w:r>
            <w:r w:rsidR="008E32BA" w:rsidRPr="00814A8B">
              <w:rPr>
                <w:b/>
              </w:rPr>
              <w:t xml:space="preserve">uur: </w:t>
            </w:r>
            <w:r w:rsidRPr="00814A8B">
              <w:rPr>
                <w:b/>
              </w:rPr>
              <w:t xml:space="preserve"> Hero</w:t>
            </w:r>
            <w:r w:rsidR="006E28D2" w:rsidRPr="00814A8B">
              <w:rPr>
                <w:b/>
              </w:rPr>
              <w:t>pening:</w:t>
            </w:r>
            <w:r w:rsidRPr="00814A8B">
              <w:rPr>
                <w:b/>
              </w:rPr>
              <w:t xml:space="preserve"> GMR - CvB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E28D2" w:rsidRDefault="006E28D2"/>
        </w:tc>
      </w:tr>
      <w:tr w:rsidR="006F2672" w:rsidTr="00814A8B">
        <w:tc>
          <w:tcPr>
            <w:tcW w:w="425" w:type="dxa"/>
            <w:shd w:val="clear" w:color="auto" w:fill="D9D9D9" w:themeFill="background1" w:themeFillShade="D9"/>
          </w:tcPr>
          <w:p w:rsidR="006E28D2" w:rsidRDefault="00C311ED">
            <w:r>
              <w:t>7.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6E28D2" w:rsidRDefault="006E28D2">
            <w:r>
              <w:t>Mededelingen</w:t>
            </w:r>
            <w:r w:rsidR="00103FA3">
              <w:t xml:space="preserve"> vanuit de bestuurder</w:t>
            </w:r>
            <w:r>
              <w:t>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E28D2" w:rsidRDefault="008E32BA">
            <w:r>
              <w:t>Ter kennisgeving</w:t>
            </w:r>
          </w:p>
        </w:tc>
      </w:tr>
      <w:tr w:rsidR="006F2672" w:rsidTr="00814A8B">
        <w:tc>
          <w:tcPr>
            <w:tcW w:w="425" w:type="dxa"/>
            <w:shd w:val="clear" w:color="auto" w:fill="D9D9D9" w:themeFill="background1" w:themeFillShade="D9"/>
          </w:tcPr>
          <w:p w:rsidR="006E28D2" w:rsidRDefault="00C311ED">
            <w:r>
              <w:t>8.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6E28D2" w:rsidRDefault="006E28D2">
            <w:r>
              <w:t>Vaststelling agenda, notulen, actiepuntenlijst</w:t>
            </w:r>
          </w:p>
          <w:p w:rsidR="00814A8B" w:rsidRDefault="00814A8B"/>
        </w:tc>
        <w:tc>
          <w:tcPr>
            <w:tcW w:w="2410" w:type="dxa"/>
            <w:shd w:val="clear" w:color="auto" w:fill="D9D9D9" w:themeFill="background1" w:themeFillShade="D9"/>
          </w:tcPr>
          <w:p w:rsidR="006E28D2" w:rsidRDefault="006E28D2"/>
        </w:tc>
      </w:tr>
      <w:tr w:rsidR="00C311ED" w:rsidTr="00814A8B">
        <w:tc>
          <w:tcPr>
            <w:tcW w:w="425" w:type="dxa"/>
            <w:shd w:val="clear" w:color="auto" w:fill="D9D9D9" w:themeFill="background1" w:themeFillShade="D9"/>
          </w:tcPr>
          <w:p w:rsidR="00C311ED" w:rsidRDefault="00C311ED">
            <w:r w:rsidRPr="008B63B9">
              <w:rPr>
                <w:color w:val="FF0000"/>
              </w:rPr>
              <w:t>9.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C311ED" w:rsidRDefault="00C311ED">
            <w:r>
              <w:t>Gedragscode 2023:</w:t>
            </w:r>
          </w:p>
          <w:p w:rsidR="00C311ED" w:rsidRDefault="00C311ED">
            <w:r>
              <w:t>Ter voorbereiding</w:t>
            </w:r>
            <w:r w:rsidR="008E32BA">
              <w:t>;</w:t>
            </w:r>
            <w:r w:rsidR="00814A8B">
              <w:t xml:space="preserve"> </w:t>
            </w:r>
            <w:r>
              <w:t>commissie HR.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311ED" w:rsidRDefault="00C311ED">
            <w:r>
              <w:t>Instemming GMR:</w:t>
            </w:r>
          </w:p>
          <w:p w:rsidR="00C311ED" w:rsidRDefault="00C311ED">
            <w:r>
              <w:t>WMS art. 10 lid 1, e;</w:t>
            </w:r>
          </w:p>
          <w:p w:rsidR="00C311ED" w:rsidRDefault="00C311ED">
            <w:r>
              <w:t>Commissie HR</w:t>
            </w:r>
          </w:p>
        </w:tc>
      </w:tr>
      <w:tr w:rsidR="00C311ED" w:rsidTr="00814A8B">
        <w:tc>
          <w:tcPr>
            <w:tcW w:w="425" w:type="dxa"/>
            <w:shd w:val="clear" w:color="auto" w:fill="D9D9D9" w:themeFill="background1" w:themeFillShade="D9"/>
          </w:tcPr>
          <w:p w:rsidR="00C311ED" w:rsidRDefault="00C311ED">
            <w:r w:rsidRPr="008B63B9">
              <w:rPr>
                <w:color w:val="FF0000"/>
              </w:rPr>
              <w:t>10.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C311ED" w:rsidRDefault="00C311ED">
            <w:r>
              <w:t>Vervangingsbeleid ERD 2</w:t>
            </w:r>
            <w:r w:rsidRPr="00C311ED">
              <w:rPr>
                <w:vertAlign w:val="superscript"/>
              </w:rPr>
              <w:t>e</w:t>
            </w:r>
            <w:r>
              <w:t xml:space="preserve"> fase 2023-2024;</w:t>
            </w:r>
          </w:p>
          <w:p w:rsidR="00C311ED" w:rsidRDefault="00C311ED">
            <w:r>
              <w:t>Ter voorbereiding</w:t>
            </w:r>
            <w:r w:rsidR="008E32BA">
              <w:t>;</w:t>
            </w:r>
            <w:r w:rsidR="00814A8B">
              <w:t xml:space="preserve"> </w:t>
            </w:r>
            <w:r>
              <w:t>commissie HR.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311ED" w:rsidRDefault="00C311ED">
            <w:r>
              <w:t>Instemming PGMR:</w:t>
            </w:r>
          </w:p>
          <w:p w:rsidR="00C311ED" w:rsidRDefault="00C311ED">
            <w:r>
              <w:t>WMS art. 12 lid 1, k;</w:t>
            </w:r>
          </w:p>
          <w:p w:rsidR="00C311ED" w:rsidRDefault="00C311ED">
            <w:r>
              <w:t>Commissie HR</w:t>
            </w:r>
          </w:p>
        </w:tc>
      </w:tr>
      <w:tr w:rsidR="00C311ED" w:rsidTr="00814A8B">
        <w:tc>
          <w:tcPr>
            <w:tcW w:w="425" w:type="dxa"/>
            <w:shd w:val="clear" w:color="auto" w:fill="D9D9D9" w:themeFill="background1" w:themeFillShade="D9"/>
          </w:tcPr>
          <w:p w:rsidR="00C311ED" w:rsidRDefault="00C311ED">
            <w:r w:rsidRPr="008B63B9">
              <w:rPr>
                <w:color w:val="FF0000"/>
              </w:rPr>
              <w:t>11.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C311ED" w:rsidRDefault="00C311ED">
            <w:r>
              <w:t>Inkoop- en financieel, versie 14 september 2023;</w:t>
            </w:r>
          </w:p>
          <w:p w:rsidR="00C311ED" w:rsidRDefault="00C311ED">
            <w:r>
              <w:t>Ter voorbereiding</w:t>
            </w:r>
            <w:r w:rsidR="008E32BA">
              <w:t>;</w:t>
            </w:r>
            <w:r w:rsidR="00814A8B">
              <w:t xml:space="preserve"> </w:t>
            </w:r>
            <w:r>
              <w:t>commissie Financiën.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311ED" w:rsidRDefault="00C311ED">
            <w:r>
              <w:t>Advies GMR:</w:t>
            </w:r>
          </w:p>
          <w:p w:rsidR="00C311ED" w:rsidRDefault="00C311ED">
            <w:r>
              <w:t>WMS art. 11 lid 1, f;</w:t>
            </w:r>
          </w:p>
          <w:p w:rsidR="00C311ED" w:rsidRDefault="00C311ED">
            <w:r>
              <w:t>Commissie Financiën</w:t>
            </w:r>
          </w:p>
        </w:tc>
      </w:tr>
      <w:tr w:rsidR="006F2672" w:rsidTr="00814A8B">
        <w:tc>
          <w:tcPr>
            <w:tcW w:w="425" w:type="dxa"/>
            <w:shd w:val="clear" w:color="auto" w:fill="D9D9D9" w:themeFill="background1" w:themeFillShade="D9"/>
          </w:tcPr>
          <w:p w:rsidR="006E28D2" w:rsidRDefault="006F2672">
            <w:r>
              <w:t>7.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6F2672" w:rsidRDefault="006F2672">
            <w:r>
              <w:t>Bestuurs</w:t>
            </w:r>
            <w:r w:rsidR="00814A8B">
              <w:t>-</w:t>
            </w:r>
            <w:r>
              <w:t xml:space="preserve">rapportage (nieuwe stijl, prestatie indicatoren; </w:t>
            </w:r>
          </w:p>
          <w:p w:rsidR="006E28D2" w:rsidRDefault="006F2672">
            <w:r>
              <w:t>Eerste rappo</w:t>
            </w:r>
            <w:r w:rsidR="008E32BA">
              <w:t>rtage nieuwe stijl, daarom</w:t>
            </w:r>
            <w:r>
              <w:t xml:space="preserve"> uitgebreider bij stil staan.</w:t>
            </w:r>
            <w:r w:rsidR="00814A8B">
              <w:br/>
              <w:t xml:space="preserve">Ter voorbereiding: </w:t>
            </w:r>
            <w:r w:rsidR="008E32BA">
              <w:t>allen.</w:t>
            </w:r>
          </w:p>
          <w:p w:rsidR="008E32BA" w:rsidRDefault="008E32BA"/>
        </w:tc>
        <w:tc>
          <w:tcPr>
            <w:tcW w:w="2410" w:type="dxa"/>
            <w:shd w:val="clear" w:color="auto" w:fill="D9D9D9" w:themeFill="background1" w:themeFillShade="D9"/>
          </w:tcPr>
          <w:p w:rsidR="006E28D2" w:rsidRDefault="008E32BA">
            <w:r>
              <w:t>Ter informatie:</w:t>
            </w:r>
          </w:p>
          <w:p w:rsidR="008E32BA" w:rsidRDefault="008E32BA"/>
          <w:p w:rsidR="008E32BA" w:rsidRDefault="008E32BA"/>
        </w:tc>
      </w:tr>
      <w:tr w:rsidR="006F2672" w:rsidTr="00814A8B">
        <w:tc>
          <w:tcPr>
            <w:tcW w:w="425" w:type="dxa"/>
            <w:shd w:val="clear" w:color="auto" w:fill="D9D9D9" w:themeFill="background1" w:themeFillShade="D9"/>
          </w:tcPr>
          <w:p w:rsidR="006F2672" w:rsidRDefault="006F2672">
            <w:r>
              <w:t xml:space="preserve">8. 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6F2672" w:rsidRDefault="006F2672">
            <w:r>
              <w:t>Jaarverantwoording 2022;</w:t>
            </w:r>
          </w:p>
          <w:p w:rsidR="006F2672" w:rsidRDefault="006F2672">
            <w:r>
              <w:t>Ter voorbereiding</w:t>
            </w:r>
            <w:r w:rsidR="00814A8B">
              <w:t xml:space="preserve">: </w:t>
            </w:r>
            <w:r>
              <w:t>allen.</w:t>
            </w:r>
          </w:p>
          <w:p w:rsidR="008E32BA" w:rsidRDefault="008E32BA">
            <w:bookmarkStart w:id="0" w:name="_GoBack"/>
            <w:bookmarkEnd w:id="0"/>
          </w:p>
        </w:tc>
        <w:tc>
          <w:tcPr>
            <w:tcW w:w="2410" w:type="dxa"/>
            <w:shd w:val="clear" w:color="auto" w:fill="D9D9D9" w:themeFill="background1" w:themeFillShade="D9"/>
          </w:tcPr>
          <w:p w:rsidR="006F2672" w:rsidRDefault="008E32BA">
            <w:r>
              <w:t>Ter informatie:</w:t>
            </w:r>
          </w:p>
        </w:tc>
      </w:tr>
      <w:tr w:rsidR="006F2672" w:rsidTr="00814A8B">
        <w:tc>
          <w:tcPr>
            <w:tcW w:w="425" w:type="dxa"/>
            <w:shd w:val="clear" w:color="auto" w:fill="D9D9D9" w:themeFill="background1" w:themeFillShade="D9"/>
          </w:tcPr>
          <w:p w:rsidR="006F2672" w:rsidRDefault="006F2672">
            <w:r>
              <w:t xml:space="preserve">9. 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6F2672" w:rsidRDefault="006F2672">
            <w:r>
              <w:t>Begrotingskader:</w:t>
            </w:r>
          </w:p>
          <w:p w:rsidR="006F2672" w:rsidRDefault="00814A8B">
            <w:r>
              <w:t xml:space="preserve">Ter voorbereiding: </w:t>
            </w:r>
            <w:r w:rsidR="006F2672">
              <w:t>Commissie Financiën.</w:t>
            </w:r>
          </w:p>
          <w:p w:rsidR="008E32BA" w:rsidRDefault="008E32BA"/>
        </w:tc>
        <w:tc>
          <w:tcPr>
            <w:tcW w:w="2410" w:type="dxa"/>
            <w:shd w:val="clear" w:color="auto" w:fill="D9D9D9" w:themeFill="background1" w:themeFillShade="D9"/>
          </w:tcPr>
          <w:p w:rsidR="006F2672" w:rsidRDefault="008E32BA">
            <w:r>
              <w:t>Ter informatie:</w:t>
            </w:r>
          </w:p>
        </w:tc>
      </w:tr>
      <w:tr w:rsidR="00FD36A5" w:rsidTr="00814A8B">
        <w:tc>
          <w:tcPr>
            <w:tcW w:w="425" w:type="dxa"/>
            <w:shd w:val="clear" w:color="auto" w:fill="D9D9D9" w:themeFill="background1" w:themeFillShade="D9"/>
          </w:tcPr>
          <w:p w:rsidR="00FD36A5" w:rsidRDefault="00FD36A5">
            <w:r>
              <w:t>10.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FD36A5" w:rsidRDefault="008E32BA">
            <w:r>
              <w:t xml:space="preserve">21.30 uur: </w:t>
            </w:r>
            <w:proofErr w:type="spellStart"/>
            <w:r>
              <w:t>W.v.t.t.k</w:t>
            </w:r>
            <w:proofErr w:type="spellEnd"/>
            <w:r>
              <w:t>. / rondvraag – afsluiting:</w:t>
            </w:r>
          </w:p>
          <w:p w:rsidR="008E32BA" w:rsidRDefault="008E32BA"/>
        </w:tc>
        <w:tc>
          <w:tcPr>
            <w:tcW w:w="2410" w:type="dxa"/>
            <w:shd w:val="clear" w:color="auto" w:fill="D9D9D9" w:themeFill="background1" w:themeFillShade="D9"/>
          </w:tcPr>
          <w:p w:rsidR="00FD36A5" w:rsidRDefault="00FD36A5"/>
        </w:tc>
      </w:tr>
      <w:tr w:rsidR="008E32BA" w:rsidTr="006F2672">
        <w:tc>
          <w:tcPr>
            <w:tcW w:w="425" w:type="dxa"/>
          </w:tcPr>
          <w:p w:rsidR="008E32BA" w:rsidRDefault="008E32BA">
            <w:r>
              <w:t xml:space="preserve">11. </w:t>
            </w:r>
          </w:p>
        </w:tc>
        <w:tc>
          <w:tcPr>
            <w:tcW w:w="7230" w:type="dxa"/>
          </w:tcPr>
          <w:p w:rsidR="008E32BA" w:rsidRPr="00814A8B" w:rsidRDefault="008E32BA">
            <w:pPr>
              <w:rPr>
                <w:b/>
              </w:rPr>
            </w:pPr>
            <w:r w:rsidRPr="00814A8B">
              <w:rPr>
                <w:b/>
              </w:rPr>
              <w:t>21.35 uur: Heropening GMR nazit:</w:t>
            </w:r>
          </w:p>
          <w:p w:rsidR="00814A8B" w:rsidRDefault="00814A8B"/>
        </w:tc>
        <w:tc>
          <w:tcPr>
            <w:tcW w:w="2410" w:type="dxa"/>
          </w:tcPr>
          <w:p w:rsidR="008E32BA" w:rsidRDefault="008E32BA"/>
        </w:tc>
      </w:tr>
      <w:tr w:rsidR="008E32BA" w:rsidTr="006F2672">
        <w:tc>
          <w:tcPr>
            <w:tcW w:w="425" w:type="dxa"/>
          </w:tcPr>
          <w:p w:rsidR="008E32BA" w:rsidRDefault="008E32BA">
            <w:r>
              <w:t>12.</w:t>
            </w:r>
          </w:p>
        </w:tc>
        <w:tc>
          <w:tcPr>
            <w:tcW w:w="7230" w:type="dxa"/>
          </w:tcPr>
          <w:p w:rsidR="008E32BA" w:rsidRDefault="008E32BA">
            <w:r>
              <w:t>Besluitvorming agendapunten 9, 10, 11</w:t>
            </w:r>
          </w:p>
          <w:p w:rsidR="00814A8B" w:rsidRDefault="00814A8B"/>
        </w:tc>
        <w:tc>
          <w:tcPr>
            <w:tcW w:w="2410" w:type="dxa"/>
          </w:tcPr>
          <w:p w:rsidR="008E32BA" w:rsidRDefault="00814A8B">
            <w:r>
              <w:t>Besluit</w:t>
            </w:r>
          </w:p>
        </w:tc>
      </w:tr>
      <w:tr w:rsidR="008E32BA" w:rsidTr="006F2672">
        <w:tc>
          <w:tcPr>
            <w:tcW w:w="425" w:type="dxa"/>
          </w:tcPr>
          <w:p w:rsidR="008E32BA" w:rsidRDefault="008E32BA">
            <w:r>
              <w:t xml:space="preserve">13. </w:t>
            </w:r>
          </w:p>
        </w:tc>
        <w:tc>
          <w:tcPr>
            <w:tcW w:w="7230" w:type="dxa"/>
          </w:tcPr>
          <w:p w:rsidR="008E32BA" w:rsidRDefault="008E32BA">
            <w:r>
              <w:t>Vervolg “Versterking Medezeggenschap” / interne organisatie:</w:t>
            </w:r>
          </w:p>
          <w:p w:rsidR="008E32BA" w:rsidRDefault="008E32BA" w:rsidP="008E32BA">
            <w:pPr>
              <w:pStyle w:val="Lijstalinea"/>
              <w:numPr>
                <w:ilvl w:val="0"/>
                <w:numId w:val="1"/>
              </w:numPr>
            </w:pPr>
            <w:r>
              <w:t>Communicatiematrix,</w:t>
            </w:r>
          </w:p>
          <w:p w:rsidR="008E32BA" w:rsidRDefault="008E32BA" w:rsidP="008E32BA">
            <w:pPr>
              <w:pStyle w:val="Lijstalinea"/>
              <w:numPr>
                <w:ilvl w:val="0"/>
                <w:numId w:val="1"/>
              </w:numPr>
            </w:pPr>
            <w:r>
              <w:t xml:space="preserve">Instellen ad hoc werkgroep “Communicatie” </w:t>
            </w:r>
          </w:p>
          <w:p w:rsidR="00814A8B" w:rsidRDefault="00814A8B" w:rsidP="008B63B9">
            <w:pPr>
              <w:pStyle w:val="Lijstalinea"/>
            </w:pPr>
          </w:p>
        </w:tc>
        <w:tc>
          <w:tcPr>
            <w:tcW w:w="2410" w:type="dxa"/>
          </w:tcPr>
          <w:p w:rsidR="008E32BA" w:rsidRDefault="008B63B9">
            <w:r>
              <w:t>Bespreking</w:t>
            </w:r>
          </w:p>
        </w:tc>
      </w:tr>
      <w:tr w:rsidR="00814A8B" w:rsidTr="006F2672">
        <w:tc>
          <w:tcPr>
            <w:tcW w:w="425" w:type="dxa"/>
          </w:tcPr>
          <w:p w:rsidR="00814A8B" w:rsidRDefault="00814A8B">
            <w:r>
              <w:t>14.</w:t>
            </w:r>
          </w:p>
        </w:tc>
        <w:tc>
          <w:tcPr>
            <w:tcW w:w="7230" w:type="dxa"/>
          </w:tcPr>
          <w:p w:rsidR="00814A8B" w:rsidRDefault="00814A8B">
            <w:proofErr w:type="spellStart"/>
            <w:r>
              <w:t>W.v.t.t.k</w:t>
            </w:r>
            <w:proofErr w:type="spellEnd"/>
            <w:r>
              <w:t xml:space="preserve">. / rondvraag,  </w:t>
            </w:r>
            <w:r w:rsidRPr="00814A8B">
              <w:rPr>
                <w:b/>
              </w:rPr>
              <w:t>22.00 Afsluiting</w:t>
            </w:r>
            <w:r>
              <w:t>.</w:t>
            </w:r>
          </w:p>
        </w:tc>
        <w:tc>
          <w:tcPr>
            <w:tcW w:w="2410" w:type="dxa"/>
          </w:tcPr>
          <w:p w:rsidR="00814A8B" w:rsidRDefault="00814A8B"/>
        </w:tc>
      </w:tr>
    </w:tbl>
    <w:p w:rsidR="006F2672" w:rsidRDefault="006F2672"/>
    <w:sectPr w:rsidR="006F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17960"/>
    <w:multiLevelType w:val="hybridMultilevel"/>
    <w:tmpl w:val="ACA6CB92"/>
    <w:lvl w:ilvl="0" w:tplc="52308DC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D2"/>
    <w:rsid w:val="000B1391"/>
    <w:rsid w:val="00103FA3"/>
    <w:rsid w:val="001945C6"/>
    <w:rsid w:val="006E28D2"/>
    <w:rsid w:val="006F2672"/>
    <w:rsid w:val="00814A8B"/>
    <w:rsid w:val="008B63B9"/>
    <w:rsid w:val="008E32BA"/>
    <w:rsid w:val="00C311ED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203D"/>
  <w15:chartTrackingRefBased/>
  <w15:docId w15:val="{80915082-E26D-4B0B-BF19-E512E7EF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E3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dcterms:created xsi:type="dcterms:W3CDTF">2023-09-22T10:22:00Z</dcterms:created>
  <dcterms:modified xsi:type="dcterms:W3CDTF">2023-09-22T12:39:00Z</dcterms:modified>
</cp:coreProperties>
</file>